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E2" w:rsidRPr="004D4DE2" w:rsidRDefault="004D4DE2" w:rsidP="004D4DE2">
      <w:pPr>
        <w:pStyle w:val="a"/>
        <w:rPr>
          <w:rFonts w:hint="eastAsia"/>
          <w:b/>
        </w:rPr>
      </w:pPr>
      <w:bookmarkStart w:id="0" w:name="_GoBack"/>
      <w:bookmarkEnd w:id="0"/>
      <w:r w:rsidRPr="004D4DE2">
        <w:rPr>
          <w:rFonts w:hint="eastAsia"/>
          <w:b/>
        </w:rPr>
        <w:t>主日信息聚会摘要（19/04/2015）</w:t>
      </w:r>
    </w:p>
    <w:p w:rsidR="004D4DE2" w:rsidRPr="004D4DE2" w:rsidRDefault="004D4DE2" w:rsidP="004D4DE2">
      <w:pPr>
        <w:pStyle w:val="a"/>
        <w:rPr>
          <w:b/>
        </w:rPr>
      </w:pPr>
    </w:p>
    <w:p w:rsidR="004D4DE2" w:rsidRPr="004D4DE2" w:rsidRDefault="004D4DE2" w:rsidP="004D4DE2">
      <w:pPr>
        <w:pStyle w:val="a"/>
        <w:rPr>
          <w:rFonts w:hint="eastAsia"/>
          <w:b/>
        </w:rPr>
      </w:pPr>
      <w:r w:rsidRPr="004D4DE2">
        <w:rPr>
          <w:rFonts w:hint="eastAsia"/>
          <w:b/>
        </w:rPr>
        <w:t>经文：尼希米记1-2章</w:t>
      </w:r>
    </w:p>
    <w:p w:rsidR="004D4DE2" w:rsidRPr="004D4DE2" w:rsidRDefault="004D4DE2" w:rsidP="004D4DE2">
      <w:pPr>
        <w:pStyle w:val="a"/>
        <w:rPr>
          <w:rFonts w:hint="eastAsia"/>
          <w:b/>
        </w:rPr>
      </w:pPr>
      <w:r w:rsidRPr="004D4DE2">
        <w:rPr>
          <w:rFonts w:hint="eastAsia"/>
          <w:b/>
        </w:rPr>
        <w:t xml:space="preserve">主题：重建城墙                     </w:t>
      </w:r>
    </w:p>
    <w:p w:rsidR="004D4DE2" w:rsidRPr="004D4DE2" w:rsidRDefault="004D4DE2" w:rsidP="004D4DE2">
      <w:pPr>
        <w:pStyle w:val="a"/>
        <w:rPr>
          <w:rFonts w:hint="eastAsia"/>
          <w:b/>
        </w:rPr>
      </w:pPr>
      <w:r w:rsidRPr="004D4DE2">
        <w:rPr>
          <w:rFonts w:hint="eastAsia"/>
          <w:b/>
        </w:rPr>
        <w:t>讲员：徐勇 弟兄</w:t>
      </w:r>
    </w:p>
    <w:p w:rsidR="004D4DE2" w:rsidRDefault="004D4DE2" w:rsidP="004D4DE2">
      <w:pPr>
        <w:pStyle w:val="a"/>
        <w:ind w:firstLine="397"/>
        <w:rPr>
          <w:rFonts w:hint="eastAsia"/>
        </w:rPr>
      </w:pPr>
      <w:r>
        <w:rPr>
          <w:rFonts w:hint="eastAsia"/>
        </w:rPr>
        <w:t>在旧约圣经中，以斯拉记、尼希米记和以斯帖记是最后的三卷历史书。书中记载的是以色列人被掳之后的历史。以色列人因为犯罪离弃神，也不听神借着先知向他们警诫的话，神的管教就临到他们。先是以色列国被亚兰所灭，接着在一百多年后，犹大国也被巴比伦所灭。最终他们国破家亡，被掳到巴比伦去。</w:t>
      </w:r>
    </w:p>
    <w:p w:rsidR="004D4DE2" w:rsidRDefault="004D4DE2" w:rsidP="004D4DE2">
      <w:pPr>
        <w:pStyle w:val="a"/>
        <w:ind w:firstLine="397"/>
        <w:rPr>
          <w:rFonts w:hint="eastAsia"/>
        </w:rPr>
      </w:pPr>
      <w:r>
        <w:rPr>
          <w:rFonts w:hint="eastAsia"/>
        </w:rPr>
        <w:t>犹大国的被掳共分三次。第一次的被掳是在公元前605年，约雅敬做王的时候。巴比伦攻破耶路撒冷，很多百姓被掳，但以理就在那一批被掳的人中；第二次的被掳大约是在8年之后约雅斤做王的时候，那时王宫里的宝物，圣殿里的器皿都被掳到巴比伦去，以西结在其中；第三次的被掳是最大，最全面的。在公元前586年，西底家做王的时候耶路撒冷被攻破，圣殿也被烧毁，整个犹大国遭到了亡国的命运。</w:t>
      </w:r>
    </w:p>
    <w:p w:rsidR="004D4DE2" w:rsidRDefault="004D4DE2" w:rsidP="004D4DE2">
      <w:pPr>
        <w:pStyle w:val="a"/>
        <w:ind w:firstLine="397"/>
        <w:rPr>
          <w:rFonts w:hint="eastAsia"/>
        </w:rPr>
      </w:pPr>
      <w:r>
        <w:rPr>
          <w:rFonts w:hint="eastAsia"/>
        </w:rPr>
        <w:t>虽然犹太人国破家亡，被掳到异邦之地巴比伦，但是神仍然眷顾他们。因着神那永不放过我们的爱，也因着但以理在神面前的代祷。被掳七十年之后，神就激动波斯王古列的心，让他准许以色列人回耶路撒冷重建圣殿。</w:t>
      </w:r>
    </w:p>
    <w:p w:rsidR="004D4DE2" w:rsidRDefault="004D4DE2" w:rsidP="004D4DE2">
      <w:pPr>
        <w:pStyle w:val="a"/>
        <w:ind w:firstLine="397"/>
        <w:rPr>
          <w:rFonts w:hint="eastAsia"/>
        </w:rPr>
      </w:pPr>
      <w:r>
        <w:rPr>
          <w:rFonts w:hint="eastAsia"/>
        </w:rPr>
        <w:t>在所罗巴伯和大祭司约书亚的带领下，第一批4万多人宁愿放下在巴比伦舒适的生活，回到了满目荒凉的耶路撒冷。让神的见证能再一次被恢复过来。在第一批人归回八十年后，文士以斯拉带领大约二千人回到耶路撒冷。以斯拉回去后，教导百姓神的律法，恢复了神话语的地位；恢复了以色列人分别为圣的生活。这是第二次的归回。第三次的归回，是在以斯拉回来十三年之后，尼希米回去重建城墙。</w:t>
      </w:r>
    </w:p>
    <w:p w:rsidR="004D4DE2" w:rsidRDefault="004D4DE2" w:rsidP="004D4DE2">
      <w:pPr>
        <w:pStyle w:val="a"/>
        <w:ind w:firstLine="397"/>
        <w:rPr>
          <w:rFonts w:hint="eastAsia"/>
        </w:rPr>
      </w:pPr>
      <w:r>
        <w:rPr>
          <w:rFonts w:hint="eastAsia"/>
        </w:rPr>
        <w:t>为什么一定要重建城墙呢？但以理书9：24-27这里记载的是神向但以理启示关于末世的预言。从出令重建耶路撒冷，到受膏者被剪除共有7个7和62个7。“受膏者”就是主。从出令重建耶路撒冷到主被钉十字架是69个7。根据这个时间来推算，很多圣经学者认为重建耶路撒冷的时间就是尼希米回去重修城墙的时间。神告诉但以理，正在艰难的时候，耶路撒冷连街带壕都必重新建造。</w:t>
      </w:r>
    </w:p>
    <w:p w:rsidR="004D4DE2" w:rsidRDefault="004D4DE2" w:rsidP="004D4DE2">
      <w:pPr>
        <w:pStyle w:val="a"/>
        <w:ind w:firstLine="397"/>
        <w:rPr>
          <w:rFonts w:hint="eastAsia"/>
        </w:rPr>
      </w:pPr>
      <w:r>
        <w:rPr>
          <w:rFonts w:hint="eastAsia"/>
        </w:rPr>
        <w:t>神为什么记载这个？因为这件事是与那受膏者——主发生关系的。重修城墙是和主的第一次来发生关系的。不管什么事，只要是和主发生关系的，那就是大事。因为与主发生关系的事是关乎永恒，有永远属灵价值的。所以当尼希米回去重修城墙的时候，他是在为主预备道路，他的价值乃是存到永远的。</w:t>
      </w:r>
    </w:p>
    <w:p w:rsidR="004D4DE2" w:rsidRDefault="004D4DE2" w:rsidP="004D4DE2">
      <w:pPr>
        <w:pStyle w:val="a"/>
        <w:ind w:firstLine="397"/>
        <w:rPr>
          <w:rFonts w:hint="eastAsia"/>
        </w:rPr>
      </w:pPr>
      <w:r>
        <w:rPr>
          <w:rFonts w:hint="eastAsia"/>
        </w:rPr>
        <w:t>城墙有三方面的功用。讲城墙就要讲到保护，没有城墙的保护，仇敌就可以自由进出，就可以任意破坏。因为仇敌来，就是要偷窃、杀害和毁坏。</w:t>
      </w:r>
    </w:p>
    <w:p w:rsidR="004D4DE2" w:rsidRDefault="004D4DE2" w:rsidP="004D4DE2">
      <w:pPr>
        <w:pStyle w:val="a"/>
        <w:ind w:firstLine="397"/>
        <w:rPr>
          <w:rFonts w:hint="eastAsia"/>
        </w:rPr>
      </w:pPr>
      <w:r>
        <w:rPr>
          <w:rFonts w:hint="eastAsia"/>
        </w:rPr>
        <w:t>我们个人的生活是不是一个有城墙的生活呢？如果我们个人的生活没有属灵的城墙，就常常会落在世界的诱惑和罪恶的捆绑当中。不仅是个人，家庭也是一样。如果我们的家没有城墙，也会被仇敌破坏、搅扰。教会也是一样。教</w:t>
      </w:r>
      <w:r>
        <w:rPr>
          <w:rFonts w:hint="eastAsia"/>
        </w:rPr>
        <w:lastRenderedPageBreak/>
        <w:t>会如果没有城墙，仇敌也会自由进出。教会里如果有罪而不去对付，就会像一点面酵，叫全团都发起来。让教会不能刚强地为主作见证。</w:t>
      </w:r>
    </w:p>
    <w:p w:rsidR="004D4DE2" w:rsidRDefault="004D4DE2" w:rsidP="004D4DE2">
      <w:pPr>
        <w:pStyle w:val="a"/>
        <w:ind w:firstLine="397"/>
        <w:rPr>
          <w:rFonts w:hint="eastAsia"/>
        </w:rPr>
      </w:pPr>
      <w:r>
        <w:rPr>
          <w:rFonts w:hint="eastAsia"/>
        </w:rPr>
        <w:t>城墙的另一个功用就是分别。当你把城墙建造起来，你就在那里竖起了一个界限，把城里和城外分开。当我们把属灵的城墙建造起来的时候，我们就把属神的和不属神的分开了；把属地和属天的分开了；把属灵的和属肉体的分开了。如果我们没有这样的界线，我们就和世界没有分别。</w:t>
      </w:r>
    </w:p>
    <w:p w:rsidR="004D4DE2" w:rsidRDefault="004D4DE2" w:rsidP="004D4DE2">
      <w:pPr>
        <w:pStyle w:val="a"/>
        <w:ind w:firstLine="397"/>
        <w:rPr>
          <w:rFonts w:hint="eastAsia"/>
        </w:rPr>
      </w:pPr>
      <w:r>
        <w:rPr>
          <w:rFonts w:hint="eastAsia"/>
        </w:rPr>
        <w:t>城墙的第三个的功用是讲到它是一个见证。当你远远的看到有一座城墙的时候，你就知道那里有一座城。那座城就成为地上的一个见证。</w:t>
      </w:r>
    </w:p>
    <w:p w:rsidR="004D4DE2" w:rsidRDefault="004D4DE2" w:rsidP="004D4DE2">
      <w:pPr>
        <w:pStyle w:val="a"/>
        <w:ind w:firstLine="397"/>
        <w:rPr>
          <w:rFonts w:hint="eastAsia"/>
        </w:rPr>
      </w:pPr>
      <w:r>
        <w:rPr>
          <w:rFonts w:hint="eastAsia"/>
        </w:rPr>
        <w:t>在尼希米的那个时代，也是面临见证荒凉的光景。虽然那时候他们已经从巴比伦回来了；虽然圣殿已经重建了；虽然祭司已经在那里服事了，但是他们实际的光景如何呢？那时候离第一批回耶路撒冷的人已经八、九十年过去了。有的人已经不在世了，有的人也许受不了耶路撒冷的艰苦又回巴比伦去了。剩下的人虽然还住在耶路撒冷，但是却落入了非常软弱的光景当中。仇敌拆毁了他们的城墙，焚烧了他们的城门。仇敌来任意地践踏凌辱他们。他们落在这样的光景中，好像也麻木了，好像也习惯了。他们在仇敌的凌辱底下没有任何的反抗。我们是不是也常常落入这样习惯性的软弱之中呢？但神是用永远的爱来爱我们。神既爱世间属祂的人就爱他们到底。神没有忘记我们，祂乃是等待我们回转，祂也在寻找一个合用的器皿。</w:t>
      </w:r>
    </w:p>
    <w:p w:rsidR="004D4DE2" w:rsidRDefault="004D4DE2" w:rsidP="004D4DE2">
      <w:pPr>
        <w:pStyle w:val="a"/>
        <w:ind w:firstLine="397"/>
        <w:rPr>
          <w:rFonts w:hint="eastAsia"/>
        </w:rPr>
      </w:pPr>
      <w:r>
        <w:rPr>
          <w:rFonts w:hint="eastAsia"/>
        </w:rPr>
        <w:t>尼希米是个普通被掳的犹大人。他之所以被神拣选，是因为他是个关心神旨意的人，他也是个愿意把自己交给神的人。虽然他在王宫里面，过着人人都羡慕的舒适的生活，但是当他听到他的同胞告诉他耶路撒冷的光景的时候，他的心就焦急，甚至哭泣、悲哀，禁食祷告。虽然他人在王宫，但是他的心却在耶路撒冷，在神百姓的身上。他关心神的家，他更关心神家的见证。</w:t>
      </w:r>
    </w:p>
    <w:p w:rsidR="00416BC2" w:rsidRPr="0036617A" w:rsidRDefault="004D4DE2" w:rsidP="004D4DE2">
      <w:pPr>
        <w:pStyle w:val="a"/>
        <w:ind w:firstLine="397"/>
      </w:pPr>
      <w:r>
        <w:rPr>
          <w:rFonts w:hint="eastAsia"/>
        </w:rPr>
        <w:t>教会现在也在一个转折的关口。盼望我们都能站却起来为教会祷告，在忙碌的工作、生活当中仍然起来服事。仇敌就是要我们灰心，就是要我们退后。但是尼希米却鼓励百姓说：“来吧，我们重建耶路撒冷的城墙，免得再受凌辱！”虽然我们的光景很软弱，虽然仇敌看起来很强大，但是尼希米鼓励百姓说：“来吧，我们起来建造吧！”因为不是我们有什么能力，乃是神施恩的手会帮助我们，神自己要恢复祂的见证！盼望我们也像以色列人一样，当他们听见尼希米的呼召，他们就起来奋勇作这善工。当我们现在听见神的呼召的时候，我们也愿意起来，重建我们属灵的城墙!</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2E" w:rsidRDefault="00A76F2E" w:rsidP="00416BC2">
      <w:pPr>
        <w:spacing w:after="0" w:line="240" w:lineRule="auto"/>
      </w:pPr>
      <w:r>
        <w:separator/>
      </w:r>
    </w:p>
  </w:endnote>
  <w:endnote w:type="continuationSeparator" w:id="0">
    <w:p w:rsidR="00A76F2E" w:rsidRDefault="00A76F2E"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4D4DE2">
      <w:rPr>
        <w:noProof/>
      </w:rPr>
      <w:instrText>1</w:instrText>
    </w:r>
    <w:r>
      <w:fldChar w:fldCharType="end"/>
    </w:r>
    <w:r>
      <w:rPr>
        <w:rFonts w:hint="eastAsia"/>
      </w:rPr>
      <w:instrText>=</w:instrText>
    </w:r>
    <w:r w:rsidR="00A76F2E">
      <w:fldChar w:fldCharType="begin"/>
    </w:r>
    <w:r w:rsidR="00A76F2E">
      <w:instrText xml:space="preserve"> NUMPAGES   \* MERGEFORMAT </w:instrText>
    </w:r>
    <w:r w:rsidR="00A76F2E">
      <w:fldChar w:fldCharType="separate"/>
    </w:r>
    <w:r w:rsidR="004D4DE2">
      <w:rPr>
        <w:noProof/>
      </w:rPr>
      <w:instrText>2</w:instrText>
    </w:r>
    <w:r w:rsidR="00A76F2E">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4D4DE2"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2E" w:rsidRDefault="00A76F2E" w:rsidP="00416BC2">
      <w:pPr>
        <w:spacing w:after="0" w:line="240" w:lineRule="auto"/>
      </w:pPr>
      <w:r>
        <w:separator/>
      </w:r>
    </w:p>
  </w:footnote>
  <w:footnote w:type="continuationSeparator" w:id="0">
    <w:p w:rsidR="00A76F2E" w:rsidRDefault="00A76F2E"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E2"/>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D4DE2"/>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76F2E"/>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2015-09-05T13:40:00Z</dcterms:created>
  <dcterms:modified xsi:type="dcterms:W3CDTF">2015-09-05T13:41:00Z</dcterms:modified>
</cp:coreProperties>
</file>